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0A87" w:rsidRDefault="000B4EA8">
      <w:pPr>
        <w:rPr>
          <w:b/>
        </w:rPr>
      </w:pPr>
      <w:bookmarkStart w:id="0" w:name="_GoBack"/>
      <w:bookmarkEnd w:id="0"/>
      <w:r>
        <w:rPr>
          <w:b/>
        </w:rPr>
        <w:t>A kollégium elérhetősége:</w:t>
      </w:r>
    </w:p>
    <w:p w14:paraId="00000002" w14:textId="77777777" w:rsidR="00780A87" w:rsidRDefault="00780A87"/>
    <w:p w14:paraId="00000003" w14:textId="77777777" w:rsidR="00780A87" w:rsidRDefault="000B4EA8">
      <w:r>
        <w:t>1134 Budapest, Angyalföldi út 2.</w:t>
      </w:r>
    </w:p>
    <w:p w14:paraId="00000004" w14:textId="77777777" w:rsidR="00780A87" w:rsidRDefault="000B4EA8">
      <w:r>
        <w:t>Kollégiumvezető: +36-70/502-15-63</w:t>
      </w:r>
    </w:p>
    <w:p w14:paraId="00000005" w14:textId="77777777" w:rsidR="00780A87" w:rsidRDefault="000B4EA8">
      <w:r>
        <w:t>Tanári és ügyeleti szobák: +36-70/502-15-65 vagy 66</w:t>
      </w:r>
    </w:p>
    <w:p w14:paraId="00000006" w14:textId="77777777" w:rsidR="00780A87" w:rsidRDefault="000B4EA8">
      <w:r>
        <w:t>Porta: +36-70/502-13-58</w:t>
      </w:r>
    </w:p>
    <w:p w14:paraId="00000007" w14:textId="77777777" w:rsidR="00780A87" w:rsidRDefault="000B4EA8">
      <w:r>
        <w:t xml:space="preserve">Email: </w:t>
      </w:r>
      <w:hyperlink r:id="rId7">
        <w:r>
          <w:rPr>
            <w:color w:val="1155CC"/>
            <w:u w:val="single"/>
          </w:rPr>
          <w:t>bolyai@bolyai-szakkozep.hu</w:t>
        </w:r>
      </w:hyperlink>
    </w:p>
    <w:p w14:paraId="00000008" w14:textId="77777777" w:rsidR="00780A87" w:rsidRDefault="00780A87"/>
    <w:p w14:paraId="00000009" w14:textId="77777777" w:rsidR="00780A87" w:rsidRDefault="000B4EA8">
      <w:pPr>
        <w:rPr>
          <w:b/>
        </w:rPr>
      </w:pPr>
      <w:r>
        <w:rPr>
          <w:b/>
        </w:rPr>
        <w:t>Működési rend:</w:t>
      </w:r>
    </w:p>
    <w:p w14:paraId="0000000A" w14:textId="77777777" w:rsidR="00780A87" w:rsidRDefault="00780A87"/>
    <w:p w14:paraId="0000000B" w14:textId="77777777" w:rsidR="00780A87" w:rsidRDefault="000B4EA8">
      <w:r>
        <w:t>24 órás pedagógiai ügyelet: 06:00-14:00, 14:00-22:00, 22:00-06:00</w:t>
      </w:r>
    </w:p>
    <w:p w14:paraId="0000000C" w14:textId="77777777" w:rsidR="00780A87" w:rsidRDefault="00780A87"/>
    <w:p w14:paraId="0000000D" w14:textId="77777777" w:rsidR="00780A87" w:rsidRDefault="000B4EA8">
      <w:pPr>
        <w:rPr>
          <w:b/>
        </w:rPr>
      </w:pPr>
      <w:r>
        <w:rPr>
          <w:b/>
        </w:rPr>
        <w:t>Étkezési elérhetőség:</w:t>
      </w:r>
    </w:p>
    <w:p w14:paraId="0000000E" w14:textId="77777777" w:rsidR="00780A87" w:rsidRDefault="00780A87"/>
    <w:p w14:paraId="0000000F" w14:textId="77777777" w:rsidR="00780A87" w:rsidRDefault="000B4EA8">
      <w:r>
        <w:t xml:space="preserve">Vassné </w:t>
      </w:r>
      <w:proofErr w:type="spellStart"/>
      <w:r>
        <w:t>Stevlik</w:t>
      </w:r>
      <w:proofErr w:type="spellEnd"/>
      <w:r>
        <w:t xml:space="preserve"> Teréz</w:t>
      </w:r>
    </w:p>
    <w:p w14:paraId="00000010" w14:textId="77777777" w:rsidR="00780A87" w:rsidRDefault="000B4EA8">
      <w:r>
        <w:t>Tel</w:t>
      </w:r>
      <w:proofErr w:type="gramStart"/>
      <w:r>
        <w:t>.:</w:t>
      </w:r>
      <w:proofErr w:type="gramEnd"/>
      <w:r>
        <w:t xml:space="preserve"> +36-20/852-85-97</w:t>
      </w:r>
    </w:p>
    <w:p w14:paraId="00000011" w14:textId="77777777" w:rsidR="00780A87" w:rsidRDefault="000B4EA8">
      <w:r>
        <w:t xml:space="preserve">Email: ebedlemondas.obudal@gmail.com </w:t>
      </w:r>
    </w:p>
    <w:sectPr w:rsidR="00780A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87"/>
    <w:rsid w:val="000B4EA8"/>
    <w:rsid w:val="00400736"/>
    <w:rsid w:val="007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4F94-F696-4D2C-AD84-BB777D2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olyai@bolyai-szakkozep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6807b-4666-4baa-96a4-c8112b4c074c" xsi:nil="true"/>
    <lcf76f155ced4ddcb4097134ff3c332f xmlns="02284d4e-bb22-414f-91b4-5f6b150fd9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28A2A2C15FE442AECA1E68BD54FF9F" ma:contentTypeVersion="11" ma:contentTypeDescription="Új dokumentum létrehozása." ma:contentTypeScope="" ma:versionID="7e23923bacd5f011e9701608a46f1123">
  <xsd:schema xmlns:xsd="http://www.w3.org/2001/XMLSchema" xmlns:xs="http://www.w3.org/2001/XMLSchema" xmlns:p="http://schemas.microsoft.com/office/2006/metadata/properties" xmlns:ns2="02284d4e-bb22-414f-91b4-5f6b150fd9b9" xmlns:ns3="7fa6807b-4666-4baa-96a4-c8112b4c074c" targetNamespace="http://schemas.microsoft.com/office/2006/metadata/properties" ma:root="true" ma:fieldsID="1f12a45095190663c4e45a6e065edffb" ns2:_="" ns3:_="">
    <xsd:import namespace="02284d4e-bb22-414f-91b4-5f6b150fd9b9"/>
    <xsd:import namespace="7fa6807b-4666-4baa-96a4-c8112b4c0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4d4e-bb22-414f-91b4-5f6b150f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05c57380-1000-4a2e-9b0b-13a4927d8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807b-4666-4baa-96a4-c8112b4c07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2d57e-5f98-4582-a4ec-46be42b9705b}" ma:internalName="TaxCatchAll" ma:showField="CatchAllData" ma:web="7fa6807b-4666-4baa-96a4-c8112b4c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E9209-107D-4D37-BCC3-6287E56EFC66}">
  <ds:schemaRefs>
    <ds:schemaRef ds:uri="http://schemas.microsoft.com/office/2006/metadata/properties"/>
    <ds:schemaRef ds:uri="http://schemas.microsoft.com/office/infopath/2007/PartnerControls"/>
    <ds:schemaRef ds:uri="7fa6807b-4666-4baa-96a4-c8112b4c074c"/>
    <ds:schemaRef ds:uri="02284d4e-bb22-414f-91b4-5f6b150fd9b9"/>
  </ds:schemaRefs>
</ds:datastoreItem>
</file>

<file path=customXml/itemProps2.xml><?xml version="1.0" encoding="utf-8"?>
<ds:datastoreItem xmlns:ds="http://schemas.openxmlformats.org/officeDocument/2006/customXml" ds:itemID="{27CCB998-6A2F-4872-BC4F-612C663E6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4d4e-bb22-414f-91b4-5f6b150fd9b9"/>
    <ds:schemaRef ds:uri="7fa6807b-4666-4baa-96a4-c8112b4c0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408D6-4ADF-4C8C-88AA-82D0D0FC4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Varga-Körtvélyes Zsuzsanna</cp:lastModifiedBy>
  <cp:revision>2</cp:revision>
  <dcterms:created xsi:type="dcterms:W3CDTF">2024-04-18T14:04:00Z</dcterms:created>
  <dcterms:modified xsi:type="dcterms:W3CDTF">2024-04-18T14:04:00Z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0x0101001928A2A2C15FE442AECA1E68BD54FF9F</vt:lpwstr>
  </property>
</Properties>
</file>